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482" w14:textId="77777777" w:rsidR="00F934EB" w:rsidRDefault="00F934EB">
      <w:pPr>
        <w:jc w:val="center"/>
        <w:rPr>
          <w:rFonts w:ascii="Times New Roman Bold" w:hAnsi="Times New Roman Bold"/>
        </w:rPr>
      </w:pPr>
      <w:r>
        <w:rPr>
          <w:rFonts w:ascii="Times New Roman Bold" w:hAnsi="Times New Roman Bold"/>
        </w:rPr>
        <w:t>CLACKAMAS COMMUNITY COLLEGE</w:t>
      </w:r>
    </w:p>
    <w:p w14:paraId="392AF1CF" w14:textId="77777777" w:rsidR="00F934EB" w:rsidRDefault="00F934EB">
      <w:pPr>
        <w:jc w:val="center"/>
        <w:rPr>
          <w:rFonts w:ascii="Times New Roman Bold" w:hAnsi="Times New Roman Bold"/>
        </w:rPr>
      </w:pPr>
      <w:r>
        <w:rPr>
          <w:rFonts w:ascii="Times New Roman Bold" w:hAnsi="Times New Roman Bold"/>
        </w:rPr>
        <w:t>SENATE SABBATICAL LEAVE COMMITTEE</w:t>
      </w:r>
    </w:p>
    <w:p w14:paraId="672A6659" w14:textId="77777777" w:rsidR="00F934EB" w:rsidRDefault="00F934EB">
      <w:pPr>
        <w:jc w:val="center"/>
        <w:rPr>
          <w:rFonts w:ascii="Times New Roman Bold" w:hAnsi="Times New Roman Bold"/>
        </w:rPr>
      </w:pPr>
    </w:p>
    <w:p w14:paraId="5E76CFD6" w14:textId="77777777" w:rsidR="00F934EB" w:rsidRDefault="00F934EB">
      <w:pPr>
        <w:jc w:val="center"/>
        <w:rPr>
          <w:rFonts w:ascii="Times New Roman Bold" w:hAnsi="Times New Roman Bold"/>
        </w:rPr>
      </w:pPr>
      <w:r>
        <w:rPr>
          <w:rFonts w:ascii="Times New Roman Bold" w:hAnsi="Times New Roman Bold"/>
        </w:rPr>
        <w:t>GUIDELINES FOR WRITING SABBATICAL REPORTS</w:t>
      </w:r>
    </w:p>
    <w:p w14:paraId="0A37501D" w14:textId="77777777" w:rsidR="00F934EB" w:rsidRDefault="00F934EB"/>
    <w:p w14:paraId="0EF4E811" w14:textId="77777777" w:rsidR="00F934EB" w:rsidRDefault="00F934EB">
      <w:r>
        <w:t xml:space="preserve">Sabbatical reports reflect upon the college and faculty and will be read by colleagues, administrators, the CCC Board of Education, and/or the Northwest Commission on Colleges and Universities. Reports must be carefully edited, typed, and meticulously proofread. The tone and quality of reports must reflect the professionalism associated with an experienced faculty member of an accredited institution. </w:t>
      </w:r>
    </w:p>
    <w:p w14:paraId="5DAB6C7B" w14:textId="77777777" w:rsidR="00F934EB" w:rsidRDefault="00F934EB"/>
    <w:p w14:paraId="441A64C6" w14:textId="521B3E0D" w:rsidR="00F934EB" w:rsidRDefault="2536DE5E" w:rsidP="2536DE5E">
      <w:pPr>
        <w:rPr>
          <w:rFonts w:eastAsia="Times New Roman"/>
        </w:rPr>
      </w:pPr>
      <w:r w:rsidRPr="2536DE5E">
        <w:rPr>
          <w:rFonts w:eastAsia="Times New Roman"/>
          <w:color w:val="000000" w:themeColor="text1"/>
        </w:rPr>
        <w:t>A selection of recent Sabbatical Reports and applications are located on the library website:</w:t>
      </w:r>
      <w:hyperlink r:id="rId7">
        <w:r w:rsidRPr="2536DE5E">
          <w:rPr>
            <w:rStyle w:val="Hyperlink"/>
            <w:rFonts w:eastAsia="Times New Roman"/>
          </w:rPr>
          <w:t>https://libguides.clackamas.edu/facultyandstaffresources/sabbaticals</w:t>
        </w:r>
      </w:hyperlink>
      <w:r w:rsidRPr="2536DE5E">
        <w:rPr>
          <w:rFonts w:eastAsia="Times New Roman"/>
          <w:color w:val="000000" w:themeColor="text1"/>
        </w:rPr>
        <w:t>. Faculty is encouraged to read and review these before, during, and after their sabbaticals.</w:t>
      </w:r>
      <w:r w:rsidRPr="2536DE5E">
        <w:rPr>
          <w:rFonts w:eastAsia="Times New Roman"/>
        </w:rPr>
        <w:t xml:space="preserve">  </w:t>
      </w:r>
    </w:p>
    <w:p w14:paraId="02EB378F" w14:textId="77777777" w:rsidR="00F934EB" w:rsidRDefault="00F934EB"/>
    <w:p w14:paraId="3EC9BA45" w14:textId="77777777" w:rsidR="00F934EB" w:rsidRDefault="00F934EB">
      <w:r>
        <w:t>The following are suggestions for writing professional Sabbatical Reports:</w:t>
      </w:r>
    </w:p>
    <w:p w14:paraId="6A05A809" w14:textId="77777777" w:rsidR="00F934EB" w:rsidRDefault="00F934EB"/>
    <w:p w14:paraId="0B69171F" w14:textId="77777777" w:rsidR="00F934EB" w:rsidRPr="006E34E7" w:rsidRDefault="00F934EB">
      <w:pPr>
        <w:numPr>
          <w:ilvl w:val="0"/>
          <w:numId w:val="2"/>
        </w:numPr>
        <w:tabs>
          <w:tab w:val="num" w:pos="720"/>
        </w:tabs>
        <w:ind w:left="720" w:hanging="360"/>
        <w:rPr>
          <w:rFonts w:ascii="Lucida Grande" w:hAnsi="Symbol" w:hint="eastAsia"/>
        </w:rPr>
      </w:pPr>
      <w:r>
        <w:t>Present your achievements in order from most to least important.</w:t>
      </w:r>
    </w:p>
    <w:p w14:paraId="376179CC" w14:textId="77777777" w:rsidR="00F934EB" w:rsidRDefault="00F934EB" w:rsidP="00F934EB">
      <w:pPr>
        <w:numPr>
          <w:ilvl w:val="0"/>
          <w:numId w:val="2"/>
        </w:numPr>
        <w:tabs>
          <w:tab w:val="num" w:pos="720"/>
        </w:tabs>
        <w:ind w:left="720" w:hanging="360"/>
        <w:rPr>
          <w:rFonts w:ascii="Lucida Grande" w:hAnsi="Symbol" w:hint="eastAsia"/>
        </w:rPr>
      </w:pPr>
      <w:r>
        <w:t>Omit activities and language geared toward rest, relaxation, and rejuvenation.</w:t>
      </w:r>
    </w:p>
    <w:p w14:paraId="46CECFD6" w14:textId="77777777" w:rsidR="00F934EB" w:rsidRPr="006E34E7" w:rsidRDefault="00F934EB">
      <w:pPr>
        <w:numPr>
          <w:ilvl w:val="0"/>
          <w:numId w:val="2"/>
        </w:numPr>
        <w:tabs>
          <w:tab w:val="num" w:pos="720"/>
        </w:tabs>
        <w:ind w:left="720" w:hanging="360"/>
        <w:rPr>
          <w:rFonts w:ascii="Lucida Grande" w:hAnsi="Symbol" w:hint="eastAsia"/>
        </w:rPr>
      </w:pPr>
      <w:r>
        <w:t xml:space="preserve">Emphasize benefits to the college and students as a result of your sabbatical activities. </w:t>
      </w:r>
    </w:p>
    <w:p w14:paraId="48C16CC6" w14:textId="77777777" w:rsidR="00F934EB" w:rsidRPr="006E34E7" w:rsidRDefault="00F934EB" w:rsidP="00F934EB">
      <w:pPr>
        <w:numPr>
          <w:ilvl w:val="0"/>
          <w:numId w:val="2"/>
        </w:numPr>
        <w:tabs>
          <w:tab w:val="num" w:pos="720"/>
        </w:tabs>
        <w:ind w:left="720" w:hanging="360"/>
        <w:rPr>
          <w:rFonts w:ascii="Lucida Grande" w:hAnsi="Symbol" w:hint="eastAsia"/>
        </w:rPr>
      </w:pPr>
      <w:r>
        <w:t xml:space="preserve">Emphasize concrete results by providing details and/or lists of specific activities. </w:t>
      </w:r>
      <w:r w:rsidRPr="007A2A16">
        <w:t xml:space="preserve">This information can include </w:t>
      </w:r>
      <w:r>
        <w:t>data collected, details of places, institutions and/or work sites visited, numbers of and names of people you interviewed, data from interviews, information on the courses completed, field work descriptions, networking, and research. Attach bibliographies and contact lists.</w:t>
      </w:r>
    </w:p>
    <w:p w14:paraId="1B7CD34F" w14:textId="77777777" w:rsidR="00F934EB" w:rsidRDefault="00F934EB" w:rsidP="00F934EB">
      <w:pPr>
        <w:numPr>
          <w:ilvl w:val="0"/>
          <w:numId w:val="2"/>
        </w:numPr>
        <w:tabs>
          <w:tab w:val="num" w:pos="720"/>
        </w:tabs>
        <w:ind w:left="720" w:hanging="360"/>
        <w:rPr>
          <w:rFonts w:ascii="Lucida Grande" w:hAnsi="Symbol" w:hint="eastAsia"/>
        </w:rPr>
      </w:pPr>
      <w:r>
        <w:t xml:space="preserve">Include materials that demonstrate your sabbatical accomplishments, such as videos, CDs, website addresses, course materials, syllabus, course outlines, bibliographies, and/or college transcripts. </w:t>
      </w:r>
    </w:p>
    <w:p w14:paraId="6CE2E213" w14:textId="77777777" w:rsidR="00F934EB" w:rsidRDefault="00F934EB">
      <w:pPr>
        <w:numPr>
          <w:ilvl w:val="0"/>
          <w:numId w:val="2"/>
        </w:numPr>
        <w:tabs>
          <w:tab w:val="num" w:pos="720"/>
        </w:tabs>
        <w:ind w:left="720" w:hanging="360"/>
        <w:rPr>
          <w:rFonts w:ascii="Lucida Grande" w:hAnsi="Symbol" w:hint="eastAsia"/>
        </w:rPr>
      </w:pPr>
      <w:r>
        <w:t>If you traveled as part of your sabbatical, clearly articulate how your travel activities supported your professional development goals.</w:t>
      </w:r>
    </w:p>
    <w:p w14:paraId="4D186F83" w14:textId="77777777" w:rsidR="00F934EB" w:rsidRDefault="00F934EB">
      <w:pPr>
        <w:numPr>
          <w:ilvl w:val="0"/>
          <w:numId w:val="2"/>
        </w:numPr>
        <w:tabs>
          <w:tab w:val="num" w:pos="720"/>
        </w:tabs>
        <w:ind w:left="720" w:hanging="360"/>
        <w:rPr>
          <w:rFonts w:ascii="Lucida Grande" w:hAnsi="Symbol" w:hint="eastAsia"/>
        </w:rPr>
      </w:pPr>
      <w:r>
        <w:t xml:space="preserve">Define technical language and acronyms so that a lay reader can understand your report. Remember that the faculty reading your report may not be familiar with your department, program, or professional activities. </w:t>
      </w:r>
    </w:p>
    <w:p w14:paraId="6781829F" w14:textId="77777777" w:rsidR="00F934EB" w:rsidRDefault="00F934EB">
      <w:pPr>
        <w:numPr>
          <w:ilvl w:val="0"/>
          <w:numId w:val="2"/>
        </w:numPr>
        <w:tabs>
          <w:tab w:val="num" w:pos="720"/>
        </w:tabs>
        <w:ind w:left="720" w:hanging="360"/>
        <w:rPr>
          <w:rFonts w:ascii="Lucida Grande" w:hAnsi="Symbol" w:hint="eastAsia"/>
        </w:rPr>
      </w:pPr>
      <w:r>
        <w:t xml:space="preserve">Contact the Senate Sabbatical Leave Committee </w:t>
      </w:r>
      <w:r w:rsidR="005167EC">
        <w:t>for help or information:</w:t>
      </w:r>
    </w:p>
    <w:p w14:paraId="0EDBEC75" w14:textId="77777777" w:rsidR="00F934EB" w:rsidRDefault="005167EC" w:rsidP="005167EC">
      <w:pPr>
        <w:ind w:left="1440"/>
      </w:pPr>
      <w:r>
        <w:br/>
      </w:r>
      <w:r w:rsidR="003D7588">
        <w:t xml:space="preserve">Nora </w:t>
      </w:r>
      <w:proofErr w:type="spellStart"/>
      <w:r w:rsidR="003D7588">
        <w:t>Brodnicki</w:t>
      </w:r>
      <w:proofErr w:type="spellEnd"/>
      <w:r w:rsidR="008A3CE6">
        <w:t>, co-chair</w:t>
      </w:r>
      <w:r w:rsidR="003D7588">
        <w:tab/>
      </w:r>
      <w:r w:rsidR="00F934EB">
        <w:t>x3036</w:t>
      </w:r>
    </w:p>
    <w:p w14:paraId="109B1CDF" w14:textId="77777777" w:rsidR="00F934EB" w:rsidRDefault="003D7588" w:rsidP="005167EC">
      <w:pPr>
        <w:ind w:left="720" w:firstLine="720"/>
      </w:pPr>
      <w:r>
        <w:t>Amanda Coffey</w:t>
      </w:r>
      <w:r w:rsidR="008A3CE6">
        <w:t>, co-chair</w:t>
      </w:r>
      <w:r w:rsidR="00F934EB">
        <w:tab/>
        <w:t>x3257</w:t>
      </w:r>
    </w:p>
    <w:p w14:paraId="713C61C5" w14:textId="77777777" w:rsidR="003869E6" w:rsidRDefault="2536DE5E" w:rsidP="005167EC">
      <w:pPr>
        <w:ind w:left="720" w:firstLine="720"/>
      </w:pPr>
      <w:r>
        <w:t>Eden Frances</w:t>
      </w:r>
    </w:p>
    <w:p w14:paraId="31C6C1F5" w14:textId="259CB61A" w:rsidR="2536DE5E" w:rsidRDefault="2536DE5E" w:rsidP="2536DE5E">
      <w:pPr>
        <w:ind w:left="720" w:firstLine="720"/>
      </w:pPr>
      <w:r>
        <w:t xml:space="preserve">Abe </w:t>
      </w:r>
      <w:proofErr w:type="spellStart"/>
      <w:r>
        <w:t>Fouhy</w:t>
      </w:r>
      <w:proofErr w:type="spellEnd"/>
    </w:p>
    <w:p w14:paraId="021B8EC6" w14:textId="2B5A8C8F" w:rsidR="2536DE5E" w:rsidRDefault="2536DE5E" w:rsidP="2536DE5E">
      <w:pPr>
        <w:ind w:left="720" w:firstLine="720"/>
      </w:pPr>
      <w:r>
        <w:t>Dawn Hendricks</w:t>
      </w:r>
    </w:p>
    <w:p w14:paraId="40849014" w14:textId="77777777" w:rsidR="003869E6" w:rsidRDefault="2536DE5E" w:rsidP="005167EC">
      <w:pPr>
        <w:ind w:left="720" w:firstLine="720"/>
      </w:pPr>
      <w:r>
        <w:t xml:space="preserve">Frank </w:t>
      </w:r>
      <w:proofErr w:type="spellStart"/>
      <w:r>
        <w:t>Kilders</w:t>
      </w:r>
      <w:proofErr w:type="spellEnd"/>
    </w:p>
    <w:p w14:paraId="39FFA8D2" w14:textId="07E87821" w:rsidR="2536DE5E" w:rsidRDefault="2536DE5E" w:rsidP="2536DE5E">
      <w:pPr>
        <w:ind w:left="720" w:firstLine="720"/>
      </w:pPr>
      <w:r>
        <w:t>Suzanne Munro</w:t>
      </w:r>
    </w:p>
    <w:p w14:paraId="5A39BBE3" w14:textId="77777777" w:rsidR="00F934EB" w:rsidRDefault="00F934EB"/>
    <w:p w14:paraId="41C8F396" w14:textId="77777777" w:rsidR="00F934EB" w:rsidRDefault="00F934EB">
      <w:pPr>
        <w:rPr>
          <w:rFonts w:eastAsia="Times New Roman"/>
          <w:color w:val="auto"/>
          <w:sz w:val="20"/>
          <w:lang w:eastAsia="ja-JP" w:bidi="x-none"/>
        </w:rPr>
      </w:pPr>
    </w:p>
    <w:sectPr w:rsidR="00F934E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C3A4" w14:textId="77777777" w:rsidR="0068178E" w:rsidRDefault="0068178E">
      <w:r>
        <w:separator/>
      </w:r>
    </w:p>
  </w:endnote>
  <w:endnote w:type="continuationSeparator" w:id="0">
    <w:p w14:paraId="6427D10F" w14:textId="77777777" w:rsidR="0068178E" w:rsidRDefault="0068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604020202020204"/>
    <w:charset w:val="80"/>
    <w:family w:val="auto"/>
    <w:pitch w:val="variable"/>
    <w:sig w:usb0="E00002FF" w:usb1="7AC7FFFF" w:usb2="00000012" w:usb3="00000000" w:csb0="0002000D" w:csb1="00000000"/>
  </w:font>
  <w:font w:name="Times New Roman Bold">
    <w:altName w:val="Times New Roman"/>
    <w:panose1 w:val="020B06040202020202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CCA5" w14:textId="77777777" w:rsidR="00F934EB" w:rsidRDefault="00F934EB">
    <w:pPr>
      <w:pStyle w:val="Footer1"/>
      <w:tabs>
        <w:tab w:val="clear" w:pos="8640"/>
        <w:tab w:val="right" w:pos="8620"/>
      </w:tabs>
      <w:rPr>
        <w:rFonts w:eastAsia="Times New Roman"/>
        <w:color w:val="auto"/>
        <w:sz w:val="20"/>
        <w:lang w:bidi="x-none"/>
      </w:rPr>
    </w:pPr>
    <w:r>
      <w:rPr>
        <w:sz w:val="16"/>
      </w:rPr>
      <w:t xml:space="preserve">SENATE SABBATICAL LEAVE COMMITTEE           WRITING GUIDELINES      2009-2010 </w:t>
    </w:r>
    <w:proofErr w:type="spellStart"/>
    <w:r>
      <w:rPr>
        <w:sz w:val="16"/>
      </w:rPr>
      <w:t>akc</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103D" w14:textId="05FD1B9D" w:rsidR="00F934EB" w:rsidRDefault="00F934EB">
    <w:pPr>
      <w:pStyle w:val="Footer1"/>
      <w:tabs>
        <w:tab w:val="clear" w:pos="8640"/>
        <w:tab w:val="right" w:pos="8620"/>
      </w:tabs>
      <w:rPr>
        <w:rFonts w:eastAsia="Times New Roman"/>
        <w:color w:val="auto"/>
        <w:sz w:val="20"/>
        <w:lang w:bidi="x-none"/>
      </w:rPr>
    </w:pPr>
    <w:r>
      <w:rPr>
        <w:sz w:val="16"/>
      </w:rPr>
      <w:t>SENATE SABBATICAL LEAVE COMMITTEE         SABBATICAL REPORT W</w:t>
    </w:r>
    <w:r w:rsidR="00724A16">
      <w:rPr>
        <w:sz w:val="16"/>
      </w:rPr>
      <w:t xml:space="preserve">RITING GUIDELINES   </w:t>
    </w:r>
    <w:r w:rsidR="00724A16">
      <w:rPr>
        <w:sz w:val="16"/>
      </w:rPr>
      <w:tab/>
      <w:t xml:space="preserve"> 20</w:t>
    </w:r>
    <w:r w:rsidR="00642C38">
      <w:rPr>
        <w:sz w:val="16"/>
      </w:rPr>
      <w:t>23</w:t>
    </w:r>
    <w:r w:rsidR="000937E9">
      <w:rPr>
        <w:sz w:val="16"/>
      </w:rPr>
      <w:t xml:space="preserve"> </w:t>
    </w:r>
    <w:proofErr w:type="spellStart"/>
    <w:r>
      <w:rPr>
        <w:sz w:val="16"/>
      </w:rPr>
      <w:t>akc</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B7181" w:rsidRDefault="001B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6821" w14:textId="77777777" w:rsidR="0068178E" w:rsidRDefault="0068178E">
      <w:r>
        <w:separator/>
      </w:r>
    </w:p>
  </w:footnote>
  <w:footnote w:type="continuationSeparator" w:id="0">
    <w:p w14:paraId="12812627" w14:textId="77777777" w:rsidR="0068178E" w:rsidRDefault="0068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1B7181" w:rsidRDefault="001B7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1B7181" w:rsidRDefault="001B7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1B7181" w:rsidRDefault="001B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285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6361624">
    <w:abstractNumId w:val="1"/>
  </w:num>
  <w:num w:numId="2" w16cid:durableId="1410809648">
    <w:abstractNumId w:val="2"/>
  </w:num>
  <w:num w:numId="3" w16cid:durableId="130936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E7"/>
    <w:rsid w:val="00077125"/>
    <w:rsid w:val="000937E9"/>
    <w:rsid w:val="001B7181"/>
    <w:rsid w:val="00274887"/>
    <w:rsid w:val="003869E6"/>
    <w:rsid w:val="003D7588"/>
    <w:rsid w:val="00473E77"/>
    <w:rsid w:val="005167EC"/>
    <w:rsid w:val="00642C38"/>
    <w:rsid w:val="00657BDB"/>
    <w:rsid w:val="0068178E"/>
    <w:rsid w:val="006E34E7"/>
    <w:rsid w:val="00724A16"/>
    <w:rsid w:val="00840CA2"/>
    <w:rsid w:val="00867B90"/>
    <w:rsid w:val="008A3CE6"/>
    <w:rsid w:val="008C2C86"/>
    <w:rsid w:val="009A0FA1"/>
    <w:rsid w:val="00CE5546"/>
    <w:rsid w:val="00CF38E8"/>
    <w:rsid w:val="00D312DB"/>
    <w:rsid w:val="00F934EB"/>
    <w:rsid w:val="2536DE5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8C39B"/>
  <w15:chartTrackingRefBased/>
  <w15:docId w15:val="{7468740C-B40D-4797-8701-F5B616BA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1">
    <w:name w:val="Footer1"/>
    <w:pPr>
      <w:tabs>
        <w:tab w:val="center" w:pos="4320"/>
        <w:tab w:val="right" w:pos="8640"/>
      </w:tabs>
    </w:pPr>
    <w:rPr>
      <w:rFonts w:eastAsia="ヒラギノ角ゴ Pro W3"/>
      <w:color w:val="000000"/>
      <w:sz w:val="24"/>
      <w:lang w:eastAsia="en-US"/>
    </w:rPr>
  </w:style>
  <w:style w:type="numbering" w:customStyle="1" w:styleId="List1">
    <w:name w:val="List 1"/>
  </w:style>
  <w:style w:type="paragraph" w:styleId="Header">
    <w:name w:val="header"/>
    <w:basedOn w:val="Normal"/>
    <w:link w:val="HeaderChar"/>
    <w:locked/>
    <w:rsid w:val="001712B9"/>
    <w:pPr>
      <w:tabs>
        <w:tab w:val="center" w:pos="4320"/>
        <w:tab w:val="right" w:pos="8640"/>
      </w:tabs>
    </w:pPr>
  </w:style>
  <w:style w:type="character" w:customStyle="1" w:styleId="HeaderChar">
    <w:name w:val="Header Char"/>
    <w:link w:val="Header"/>
    <w:rsid w:val="001712B9"/>
    <w:rPr>
      <w:rFonts w:eastAsia="ヒラギノ角ゴ Pro W3"/>
      <w:color w:val="000000"/>
      <w:sz w:val="24"/>
      <w:szCs w:val="24"/>
    </w:rPr>
  </w:style>
  <w:style w:type="paragraph" w:styleId="Footer">
    <w:name w:val="footer"/>
    <w:basedOn w:val="Normal"/>
    <w:link w:val="FooterChar"/>
    <w:locked/>
    <w:rsid w:val="001712B9"/>
    <w:pPr>
      <w:tabs>
        <w:tab w:val="center" w:pos="4320"/>
        <w:tab w:val="right" w:pos="8640"/>
      </w:tabs>
    </w:pPr>
  </w:style>
  <w:style w:type="character" w:customStyle="1" w:styleId="FooterChar">
    <w:name w:val="Footer Char"/>
    <w:link w:val="Footer"/>
    <w:rsid w:val="001712B9"/>
    <w:rPr>
      <w:rFonts w:eastAsia="ヒラギノ角ゴ Pro W3"/>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guides.clackamas.edu/facultyandstaffresources/sabbatic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Clackamas Community College</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Sabbatical Applications and Reports</dc:title>
  <dc:subject/>
  <dc:creator>Amanda Coffey</dc:creator>
  <cp:keywords/>
  <cp:lastModifiedBy>Amanda Coffey</cp:lastModifiedBy>
  <cp:revision>6</cp:revision>
  <dcterms:created xsi:type="dcterms:W3CDTF">2023-02-06T22:31:00Z</dcterms:created>
  <dcterms:modified xsi:type="dcterms:W3CDTF">2023-02-07T01:25:00Z</dcterms:modified>
</cp:coreProperties>
</file>